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7999C5" w14:textId="77777777" w:rsidR="00205EA3" w:rsidRDefault="00205EA3" w:rsidP="00205EA3">
      <w:pPr>
        <w:spacing w:after="0" w:line="240" w:lineRule="auto"/>
        <w:textAlignment w:val="baseline"/>
        <w:rPr>
          <w:rFonts w:ascii="Helvetica" w:eastAsia="Times New Roman" w:hAnsi="Helvetica" w:cs="Helvetica"/>
          <w:color w:val="939393"/>
          <w:kern w:val="36"/>
          <w:sz w:val="45"/>
          <w:szCs w:val="45"/>
          <w:lang w:eastAsia="en-GB"/>
        </w:rPr>
      </w:pPr>
    </w:p>
    <w:p w14:paraId="292B5E65" w14:textId="77777777" w:rsidR="00205EA3" w:rsidRDefault="00205EA3" w:rsidP="00205EA3">
      <w:pPr>
        <w:spacing w:after="0" w:line="240" w:lineRule="auto"/>
        <w:textAlignment w:val="baseline"/>
        <w:rPr>
          <w:rFonts w:ascii="Helvetica" w:eastAsia="Times New Roman" w:hAnsi="Helvetica" w:cs="Helvetica"/>
          <w:color w:val="939393"/>
          <w:kern w:val="36"/>
          <w:sz w:val="45"/>
          <w:szCs w:val="45"/>
          <w:lang w:eastAsia="en-GB"/>
        </w:rPr>
      </w:pPr>
    </w:p>
    <w:p w14:paraId="1032E61D" w14:textId="77777777" w:rsidR="00205EA3" w:rsidRDefault="00205EA3" w:rsidP="00205EA3">
      <w:pPr>
        <w:spacing w:after="0" w:line="240" w:lineRule="auto"/>
        <w:textAlignment w:val="baseline"/>
        <w:rPr>
          <w:rFonts w:ascii="Helvetica" w:eastAsia="Times New Roman" w:hAnsi="Helvetica" w:cs="Helvetica"/>
          <w:color w:val="939393"/>
          <w:kern w:val="36"/>
          <w:sz w:val="45"/>
          <w:szCs w:val="45"/>
          <w:lang w:eastAsia="en-GB"/>
        </w:rPr>
      </w:pPr>
    </w:p>
    <w:p w14:paraId="5FE1DEB5" w14:textId="77777777" w:rsidR="00205EA3" w:rsidRDefault="00205EA3" w:rsidP="00205EA3">
      <w:pPr>
        <w:spacing w:after="0" w:line="240" w:lineRule="auto"/>
        <w:textAlignment w:val="baseline"/>
        <w:rPr>
          <w:rFonts w:ascii="Helvetica" w:eastAsia="Times New Roman" w:hAnsi="Helvetica" w:cs="Helvetica"/>
          <w:color w:val="939393"/>
          <w:kern w:val="36"/>
          <w:sz w:val="45"/>
          <w:szCs w:val="45"/>
          <w:lang w:eastAsia="en-GB"/>
        </w:rPr>
      </w:pPr>
    </w:p>
    <w:p w14:paraId="12E7DB60" w14:textId="76A39820" w:rsidR="00205EA3" w:rsidRDefault="00205EA3" w:rsidP="00205EA3">
      <w:pPr>
        <w:spacing w:after="0" w:line="240" w:lineRule="auto"/>
        <w:textAlignment w:val="baseline"/>
        <w:rPr>
          <w:rFonts w:ascii="Helvetica" w:eastAsia="Times New Roman" w:hAnsi="Helvetica" w:cs="Helvetica"/>
          <w:color w:val="939393"/>
          <w:kern w:val="36"/>
          <w:sz w:val="45"/>
          <w:szCs w:val="45"/>
          <w:lang w:eastAsia="en-GB"/>
        </w:rPr>
      </w:pPr>
    </w:p>
    <w:p w14:paraId="662B1A1F" w14:textId="7C9268A4" w:rsidR="00205EA3" w:rsidRDefault="009F3B95" w:rsidP="00205EA3">
      <w:pPr>
        <w:spacing w:after="0" w:line="240" w:lineRule="auto"/>
        <w:textAlignment w:val="baseline"/>
        <w:rPr>
          <w:rFonts w:ascii="Helvetica" w:eastAsia="Times New Roman" w:hAnsi="Helvetica" w:cs="Helvetica"/>
          <w:color w:val="939393"/>
          <w:kern w:val="36"/>
          <w:sz w:val="45"/>
          <w:szCs w:val="45"/>
          <w:lang w:eastAsia="en-GB"/>
        </w:rPr>
      </w:pPr>
      <w:r>
        <w:rPr>
          <w:rFonts w:ascii="Trebuchet MS" w:hAnsi="Trebuchet MS"/>
          <w:noProof/>
          <w:sz w:val="28"/>
          <w:szCs w:val="28"/>
          <w:lang w:val="en-US"/>
        </w:rPr>
        <w:drawing>
          <wp:anchor distT="0" distB="0" distL="114300" distR="114300" simplePos="0" relativeHeight="251659264" behindDoc="1" locked="0" layoutInCell="1" allowOverlap="1" wp14:anchorId="780209DC" wp14:editId="5F38F612">
            <wp:simplePos x="0" y="0"/>
            <wp:positionH relativeFrom="column">
              <wp:posOffset>-200025</wp:posOffset>
            </wp:positionH>
            <wp:positionV relativeFrom="paragraph">
              <wp:posOffset>186055</wp:posOffset>
            </wp:positionV>
            <wp:extent cx="6261100" cy="1798320"/>
            <wp:effectExtent l="0" t="0" r="0" b="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6261100" cy="1798320"/>
                    </a:xfrm>
                    <a:prstGeom prst="rect">
                      <a:avLst/>
                    </a:prstGeom>
                  </pic:spPr>
                </pic:pic>
              </a:graphicData>
            </a:graphic>
          </wp:anchor>
        </w:drawing>
      </w:r>
    </w:p>
    <w:p w14:paraId="799A00C0" w14:textId="00FC0199" w:rsidR="00205EA3" w:rsidRDefault="00205EA3" w:rsidP="00205EA3">
      <w:pPr>
        <w:spacing w:after="0" w:line="240" w:lineRule="auto"/>
        <w:textAlignment w:val="baseline"/>
        <w:rPr>
          <w:rFonts w:ascii="Helvetica" w:eastAsia="Times New Roman" w:hAnsi="Helvetica" w:cs="Helvetica"/>
          <w:color w:val="939393"/>
          <w:kern w:val="36"/>
          <w:sz w:val="45"/>
          <w:szCs w:val="45"/>
          <w:lang w:eastAsia="en-GB"/>
        </w:rPr>
      </w:pPr>
    </w:p>
    <w:p w14:paraId="59A56674" w14:textId="77777777" w:rsidR="00205EA3" w:rsidRDefault="00205EA3" w:rsidP="00205EA3">
      <w:pPr>
        <w:spacing w:after="0" w:line="240" w:lineRule="auto"/>
        <w:textAlignment w:val="baseline"/>
        <w:rPr>
          <w:rFonts w:ascii="Helvetica" w:eastAsia="Times New Roman" w:hAnsi="Helvetica" w:cs="Helvetica"/>
          <w:color w:val="939393"/>
          <w:kern w:val="36"/>
          <w:sz w:val="45"/>
          <w:szCs w:val="45"/>
          <w:lang w:eastAsia="en-GB"/>
        </w:rPr>
      </w:pPr>
    </w:p>
    <w:p w14:paraId="0D907789" w14:textId="3AEA2AC4" w:rsidR="00205EA3" w:rsidRDefault="00205EA3" w:rsidP="00205EA3">
      <w:pPr>
        <w:spacing w:after="0" w:line="240" w:lineRule="auto"/>
        <w:textAlignment w:val="baseline"/>
        <w:rPr>
          <w:rFonts w:ascii="Helvetica" w:eastAsia="Times New Roman" w:hAnsi="Helvetica" w:cs="Helvetica"/>
          <w:color w:val="939393"/>
          <w:kern w:val="36"/>
          <w:sz w:val="45"/>
          <w:szCs w:val="45"/>
          <w:lang w:eastAsia="en-GB"/>
        </w:rPr>
      </w:pPr>
    </w:p>
    <w:p w14:paraId="7EDC61E8" w14:textId="46BDDB49" w:rsidR="00205EA3" w:rsidRDefault="00205EA3" w:rsidP="00205EA3">
      <w:pPr>
        <w:spacing w:after="0" w:line="240" w:lineRule="auto"/>
        <w:textAlignment w:val="baseline"/>
        <w:rPr>
          <w:rFonts w:ascii="Helvetica" w:eastAsia="Times New Roman" w:hAnsi="Helvetica" w:cs="Helvetica"/>
          <w:color w:val="939393"/>
          <w:kern w:val="36"/>
          <w:sz w:val="45"/>
          <w:szCs w:val="45"/>
          <w:lang w:eastAsia="en-GB"/>
        </w:rPr>
      </w:pPr>
    </w:p>
    <w:p w14:paraId="2D7F5F3A" w14:textId="77777777" w:rsidR="00205EA3" w:rsidRDefault="00205EA3" w:rsidP="00205EA3">
      <w:pPr>
        <w:pStyle w:val="NoSpacing"/>
        <w:spacing w:after="120"/>
        <w:jc w:val="center"/>
        <w:rPr>
          <w:rFonts w:ascii="Trebuchet MS" w:hAnsi="Trebuchet MS"/>
          <w:sz w:val="28"/>
          <w:szCs w:val="28"/>
          <w:lang w:val="en-US"/>
        </w:rPr>
      </w:pPr>
    </w:p>
    <w:p w14:paraId="468F81BB" w14:textId="41E653FD" w:rsidR="00205EA3" w:rsidRPr="00C15B9D" w:rsidRDefault="00C15B9D" w:rsidP="00205EA3">
      <w:pPr>
        <w:pStyle w:val="NoSpacing"/>
        <w:spacing w:after="120"/>
        <w:jc w:val="center"/>
        <w:rPr>
          <w:rFonts w:ascii="Trebuchet MS" w:hAnsi="Trebuchet MS"/>
          <w:b/>
          <w:bCs/>
          <w:sz w:val="72"/>
          <w:szCs w:val="72"/>
          <w:lang w:val="en-US"/>
        </w:rPr>
      </w:pPr>
      <w:r w:rsidRPr="00C15B9D">
        <w:rPr>
          <w:rFonts w:ascii="Trebuchet MS" w:hAnsi="Trebuchet MS"/>
          <w:b/>
          <w:bCs/>
          <w:sz w:val="72"/>
          <w:szCs w:val="72"/>
          <w:lang w:val="en-US"/>
        </w:rPr>
        <w:t>Complaints Policy</w:t>
      </w:r>
    </w:p>
    <w:p w14:paraId="57FEC110" w14:textId="77777777" w:rsidR="00C15B9D" w:rsidRDefault="00C15B9D" w:rsidP="00205EA3">
      <w:pPr>
        <w:pStyle w:val="NoSpacing"/>
        <w:spacing w:after="120"/>
        <w:jc w:val="center"/>
        <w:rPr>
          <w:rFonts w:ascii="Trebuchet MS" w:hAnsi="Trebuchet MS"/>
          <w:sz w:val="28"/>
          <w:szCs w:val="28"/>
          <w:lang w:val="en-US"/>
        </w:rPr>
      </w:pPr>
    </w:p>
    <w:p w14:paraId="61C7F395" w14:textId="77777777" w:rsidR="00C15B9D" w:rsidRDefault="00C15B9D" w:rsidP="00205EA3">
      <w:pPr>
        <w:pStyle w:val="NoSpacing"/>
        <w:spacing w:after="120"/>
        <w:jc w:val="center"/>
        <w:rPr>
          <w:rFonts w:ascii="Trebuchet MS" w:hAnsi="Trebuchet MS"/>
          <w:sz w:val="28"/>
          <w:szCs w:val="28"/>
          <w:lang w:val="en-US"/>
        </w:rPr>
      </w:pPr>
    </w:p>
    <w:p w14:paraId="63DD9F4E" w14:textId="77777777" w:rsidR="00C15B9D" w:rsidRDefault="00C15B9D" w:rsidP="00205EA3">
      <w:pPr>
        <w:pStyle w:val="NoSpacing"/>
        <w:spacing w:after="120"/>
        <w:jc w:val="center"/>
        <w:rPr>
          <w:rFonts w:ascii="Trebuchet MS" w:hAnsi="Trebuchet MS"/>
          <w:sz w:val="28"/>
          <w:szCs w:val="28"/>
          <w:lang w:val="en-US"/>
        </w:rPr>
      </w:pPr>
    </w:p>
    <w:p w14:paraId="4003E757" w14:textId="77777777" w:rsidR="00C15B9D" w:rsidRDefault="00C15B9D" w:rsidP="00205EA3">
      <w:pPr>
        <w:pStyle w:val="NoSpacing"/>
        <w:spacing w:after="120"/>
        <w:jc w:val="center"/>
        <w:rPr>
          <w:rFonts w:ascii="Trebuchet MS" w:hAnsi="Trebuchet MS"/>
          <w:sz w:val="28"/>
          <w:szCs w:val="28"/>
          <w:lang w:val="en-US"/>
        </w:rPr>
      </w:pPr>
    </w:p>
    <w:p w14:paraId="131F032B" w14:textId="14AD24E1" w:rsidR="00205EA3" w:rsidRPr="00F91F14" w:rsidRDefault="00205EA3" w:rsidP="00205EA3">
      <w:pPr>
        <w:pStyle w:val="NoSpacing"/>
        <w:spacing w:after="120"/>
        <w:jc w:val="center"/>
        <w:rPr>
          <w:rFonts w:ascii="Trebuchet MS" w:hAnsi="Trebuchet MS"/>
          <w:sz w:val="28"/>
          <w:szCs w:val="28"/>
          <w:lang w:val="en-US"/>
        </w:rPr>
      </w:pPr>
      <w:r w:rsidRPr="00F91F14">
        <w:rPr>
          <w:rFonts w:ascii="Trebuchet MS" w:hAnsi="Trebuchet MS"/>
          <w:sz w:val="28"/>
          <w:szCs w:val="28"/>
          <w:lang w:val="en-US"/>
        </w:rPr>
        <w:t>Date of last review: September 202</w:t>
      </w:r>
      <w:r w:rsidR="00CE6DD0">
        <w:rPr>
          <w:rFonts w:ascii="Trebuchet MS" w:hAnsi="Trebuchet MS"/>
          <w:sz w:val="28"/>
          <w:szCs w:val="28"/>
          <w:lang w:val="en-US"/>
        </w:rPr>
        <w:t>4</w:t>
      </w:r>
    </w:p>
    <w:p w14:paraId="27C94670" w14:textId="77777777" w:rsidR="00205EA3" w:rsidRPr="00F91F14" w:rsidRDefault="00205EA3" w:rsidP="00205EA3">
      <w:pPr>
        <w:pStyle w:val="NoSpacing"/>
        <w:spacing w:after="120"/>
        <w:jc w:val="center"/>
        <w:rPr>
          <w:rFonts w:ascii="Trebuchet MS" w:hAnsi="Trebuchet MS"/>
          <w:sz w:val="28"/>
          <w:szCs w:val="28"/>
          <w:lang w:val="en-US"/>
        </w:rPr>
      </w:pPr>
    </w:p>
    <w:p w14:paraId="6FA00AE8" w14:textId="4A19F57F" w:rsidR="00205EA3" w:rsidRPr="00F91F14" w:rsidRDefault="00205EA3" w:rsidP="00205EA3">
      <w:pPr>
        <w:pStyle w:val="NoSpacing"/>
        <w:spacing w:after="120"/>
        <w:jc w:val="center"/>
        <w:rPr>
          <w:rFonts w:ascii="Trebuchet MS" w:hAnsi="Trebuchet MS"/>
          <w:sz w:val="28"/>
          <w:szCs w:val="28"/>
          <w:lang w:val="en-US"/>
        </w:rPr>
      </w:pPr>
      <w:r w:rsidRPr="00F91F14">
        <w:rPr>
          <w:rFonts w:ascii="Trebuchet MS" w:hAnsi="Trebuchet MS"/>
          <w:sz w:val="28"/>
          <w:szCs w:val="28"/>
          <w:lang w:val="en-US"/>
        </w:rPr>
        <w:t>Date of next review: August 202</w:t>
      </w:r>
      <w:r w:rsidR="00CE6DD0">
        <w:rPr>
          <w:rFonts w:ascii="Trebuchet MS" w:hAnsi="Trebuchet MS"/>
          <w:sz w:val="28"/>
          <w:szCs w:val="28"/>
          <w:lang w:val="en-US"/>
        </w:rPr>
        <w:t>5</w:t>
      </w:r>
    </w:p>
    <w:p w14:paraId="3D84E2D5" w14:textId="77777777" w:rsidR="00205EA3" w:rsidRDefault="00205EA3" w:rsidP="00205EA3">
      <w:pPr>
        <w:spacing w:after="0" w:line="240" w:lineRule="auto"/>
        <w:textAlignment w:val="baseline"/>
        <w:rPr>
          <w:rFonts w:ascii="Helvetica" w:eastAsia="Times New Roman" w:hAnsi="Helvetica" w:cs="Helvetica"/>
          <w:color w:val="939393"/>
          <w:kern w:val="36"/>
          <w:sz w:val="45"/>
          <w:szCs w:val="45"/>
          <w:lang w:eastAsia="en-GB"/>
        </w:rPr>
      </w:pPr>
    </w:p>
    <w:p w14:paraId="257E5C40" w14:textId="77777777" w:rsidR="00205EA3" w:rsidRDefault="00205EA3" w:rsidP="00205EA3">
      <w:pPr>
        <w:spacing w:after="0" w:line="240" w:lineRule="auto"/>
        <w:textAlignment w:val="baseline"/>
        <w:rPr>
          <w:rFonts w:ascii="Helvetica" w:eastAsia="Times New Roman" w:hAnsi="Helvetica" w:cs="Helvetica"/>
          <w:color w:val="939393"/>
          <w:kern w:val="36"/>
          <w:sz w:val="45"/>
          <w:szCs w:val="45"/>
          <w:lang w:eastAsia="en-GB"/>
        </w:rPr>
      </w:pPr>
    </w:p>
    <w:p w14:paraId="233F82A0" w14:textId="77777777" w:rsidR="00205EA3" w:rsidRDefault="00205EA3" w:rsidP="00205EA3">
      <w:pPr>
        <w:spacing w:after="0" w:line="240" w:lineRule="auto"/>
        <w:textAlignment w:val="baseline"/>
        <w:rPr>
          <w:rFonts w:ascii="Helvetica" w:eastAsia="Times New Roman" w:hAnsi="Helvetica" w:cs="Helvetica"/>
          <w:color w:val="939393"/>
          <w:kern w:val="36"/>
          <w:sz w:val="45"/>
          <w:szCs w:val="45"/>
          <w:lang w:eastAsia="en-GB"/>
        </w:rPr>
      </w:pPr>
    </w:p>
    <w:p w14:paraId="7C54130E" w14:textId="77777777" w:rsidR="00205EA3" w:rsidRDefault="00205EA3" w:rsidP="00205EA3">
      <w:pPr>
        <w:spacing w:after="0" w:line="240" w:lineRule="auto"/>
        <w:textAlignment w:val="baseline"/>
        <w:rPr>
          <w:rFonts w:ascii="Helvetica" w:eastAsia="Times New Roman" w:hAnsi="Helvetica" w:cs="Helvetica"/>
          <w:color w:val="939393"/>
          <w:kern w:val="36"/>
          <w:sz w:val="45"/>
          <w:szCs w:val="45"/>
          <w:lang w:eastAsia="en-GB"/>
        </w:rPr>
      </w:pPr>
    </w:p>
    <w:p w14:paraId="097F3234" w14:textId="77777777" w:rsidR="00205EA3" w:rsidRDefault="00205EA3" w:rsidP="00205EA3">
      <w:pPr>
        <w:spacing w:after="0" w:line="240" w:lineRule="auto"/>
        <w:textAlignment w:val="baseline"/>
        <w:rPr>
          <w:rFonts w:ascii="Helvetica" w:eastAsia="Times New Roman" w:hAnsi="Helvetica" w:cs="Helvetica"/>
          <w:color w:val="939393"/>
          <w:kern w:val="36"/>
          <w:sz w:val="45"/>
          <w:szCs w:val="45"/>
          <w:lang w:eastAsia="en-GB"/>
        </w:rPr>
      </w:pPr>
    </w:p>
    <w:p w14:paraId="27B847EF" w14:textId="77777777" w:rsidR="00205EA3" w:rsidRDefault="00205EA3" w:rsidP="00205EA3">
      <w:pPr>
        <w:spacing w:after="0" w:line="240" w:lineRule="auto"/>
        <w:textAlignment w:val="baseline"/>
        <w:rPr>
          <w:rFonts w:ascii="Helvetica" w:eastAsia="Times New Roman" w:hAnsi="Helvetica" w:cs="Helvetica"/>
          <w:color w:val="939393"/>
          <w:kern w:val="36"/>
          <w:sz w:val="45"/>
          <w:szCs w:val="45"/>
          <w:lang w:eastAsia="en-GB"/>
        </w:rPr>
      </w:pPr>
    </w:p>
    <w:p w14:paraId="66EEF1AC" w14:textId="77777777" w:rsidR="00205EA3" w:rsidRDefault="00205EA3" w:rsidP="00205EA3">
      <w:pPr>
        <w:spacing w:after="0" w:line="240" w:lineRule="auto"/>
        <w:textAlignment w:val="baseline"/>
        <w:rPr>
          <w:rFonts w:ascii="Helvetica" w:eastAsia="Times New Roman" w:hAnsi="Helvetica" w:cs="Helvetica"/>
          <w:color w:val="939393"/>
          <w:kern w:val="36"/>
          <w:sz w:val="45"/>
          <w:szCs w:val="45"/>
          <w:lang w:eastAsia="en-GB"/>
        </w:rPr>
      </w:pPr>
    </w:p>
    <w:p w14:paraId="278DA481" w14:textId="77777777" w:rsidR="00C15B9D" w:rsidRDefault="00C15B9D" w:rsidP="00205EA3">
      <w:pPr>
        <w:spacing w:after="0" w:line="240" w:lineRule="auto"/>
        <w:textAlignment w:val="baseline"/>
        <w:rPr>
          <w:rFonts w:ascii="Helvetica" w:eastAsia="Times New Roman" w:hAnsi="Helvetica" w:cs="Helvetica"/>
          <w:color w:val="939393"/>
          <w:kern w:val="36"/>
          <w:sz w:val="45"/>
          <w:szCs w:val="45"/>
          <w:lang w:eastAsia="en-GB"/>
        </w:rPr>
      </w:pPr>
    </w:p>
    <w:p w14:paraId="314EF56D" w14:textId="44CDD5BE" w:rsidR="00205EA3" w:rsidRPr="00205EA3" w:rsidRDefault="00205EA3" w:rsidP="00205EA3">
      <w:pPr>
        <w:spacing w:after="0" w:line="240" w:lineRule="auto"/>
        <w:textAlignment w:val="baseline"/>
        <w:rPr>
          <w:rFonts w:ascii="Open Sans" w:eastAsia="Times New Roman" w:hAnsi="Open Sans" w:cs="Open Sans"/>
          <w:color w:val="000000" w:themeColor="text1"/>
          <w:sz w:val="21"/>
          <w:szCs w:val="21"/>
          <w:lang w:eastAsia="en-GB"/>
        </w:rPr>
      </w:pPr>
      <w:r w:rsidRPr="00C779E2">
        <w:rPr>
          <w:rFonts w:ascii="Open Sans" w:eastAsia="Times New Roman" w:hAnsi="Open Sans" w:cs="Open Sans"/>
          <w:b/>
          <w:bCs/>
          <w:color w:val="000000" w:themeColor="text1"/>
          <w:sz w:val="21"/>
          <w:szCs w:val="21"/>
          <w:bdr w:val="none" w:sz="0" w:space="0" w:color="auto" w:frame="1"/>
          <w:lang w:eastAsia="en-GB"/>
        </w:rPr>
        <w:lastRenderedPageBreak/>
        <w:t>P&amp;E Sports</w:t>
      </w:r>
      <w:r w:rsidRPr="00205EA3">
        <w:rPr>
          <w:rFonts w:ascii="Open Sans" w:eastAsia="Times New Roman" w:hAnsi="Open Sans" w:cs="Open Sans"/>
          <w:b/>
          <w:bCs/>
          <w:color w:val="000000" w:themeColor="text1"/>
          <w:sz w:val="21"/>
          <w:szCs w:val="21"/>
          <w:bdr w:val="none" w:sz="0" w:space="0" w:color="auto" w:frame="1"/>
          <w:lang w:eastAsia="en-GB"/>
        </w:rPr>
        <w:t xml:space="preserve"> – Complaints Policy</w:t>
      </w:r>
    </w:p>
    <w:p w14:paraId="14A86059" w14:textId="5808C562" w:rsidR="00205EA3" w:rsidRPr="00205EA3" w:rsidRDefault="009F3B95" w:rsidP="00205EA3">
      <w:pPr>
        <w:spacing w:after="0" w:line="240" w:lineRule="auto"/>
        <w:textAlignment w:val="baseline"/>
        <w:rPr>
          <w:rFonts w:ascii="Open Sans" w:eastAsia="Times New Roman" w:hAnsi="Open Sans" w:cs="Open Sans"/>
          <w:color w:val="000000" w:themeColor="text1"/>
          <w:sz w:val="21"/>
          <w:szCs w:val="21"/>
          <w:lang w:eastAsia="en-GB"/>
        </w:rPr>
      </w:pPr>
      <w:r w:rsidRPr="00C779E2">
        <w:rPr>
          <w:rFonts w:ascii="Open Sans" w:eastAsia="Times New Roman" w:hAnsi="Open Sans" w:cs="Open Sans"/>
          <w:color w:val="000000" w:themeColor="text1"/>
          <w:sz w:val="21"/>
          <w:szCs w:val="21"/>
          <w:lang w:eastAsia="en-GB"/>
        </w:rPr>
        <w:t>P&amp;E Sports</w:t>
      </w:r>
      <w:r w:rsidR="00205EA3" w:rsidRPr="00205EA3">
        <w:rPr>
          <w:rFonts w:ascii="Open Sans" w:eastAsia="Times New Roman" w:hAnsi="Open Sans" w:cs="Open Sans"/>
          <w:color w:val="000000" w:themeColor="text1"/>
          <w:sz w:val="21"/>
          <w:szCs w:val="21"/>
          <w:lang w:eastAsia="en-GB"/>
        </w:rPr>
        <w:t xml:space="preserve"> views complaints as an opportunity to learn and improve for the future, as well as a chance to put things right for the person who has made the complaint.</w:t>
      </w:r>
    </w:p>
    <w:p w14:paraId="0BCFFCFA" w14:textId="77777777" w:rsidR="00C779E2" w:rsidRDefault="00C779E2" w:rsidP="00205EA3">
      <w:pPr>
        <w:spacing w:after="0" w:line="240" w:lineRule="auto"/>
        <w:textAlignment w:val="baseline"/>
        <w:rPr>
          <w:rFonts w:ascii="Open Sans" w:eastAsia="Times New Roman" w:hAnsi="Open Sans" w:cs="Open Sans"/>
          <w:b/>
          <w:bCs/>
          <w:color w:val="000000" w:themeColor="text1"/>
          <w:sz w:val="21"/>
          <w:szCs w:val="21"/>
          <w:bdr w:val="none" w:sz="0" w:space="0" w:color="auto" w:frame="1"/>
          <w:lang w:eastAsia="en-GB"/>
        </w:rPr>
      </w:pPr>
    </w:p>
    <w:p w14:paraId="1A84F367" w14:textId="6724DA1A" w:rsidR="00205EA3" w:rsidRPr="00205EA3" w:rsidRDefault="00205EA3" w:rsidP="00205EA3">
      <w:pPr>
        <w:spacing w:after="0" w:line="240" w:lineRule="auto"/>
        <w:textAlignment w:val="baseline"/>
        <w:rPr>
          <w:rFonts w:ascii="Open Sans" w:eastAsia="Times New Roman" w:hAnsi="Open Sans" w:cs="Open Sans"/>
          <w:color w:val="000000" w:themeColor="text1"/>
          <w:sz w:val="21"/>
          <w:szCs w:val="21"/>
          <w:lang w:eastAsia="en-GB"/>
        </w:rPr>
      </w:pPr>
      <w:r w:rsidRPr="00205EA3">
        <w:rPr>
          <w:rFonts w:ascii="Open Sans" w:eastAsia="Times New Roman" w:hAnsi="Open Sans" w:cs="Open Sans"/>
          <w:b/>
          <w:bCs/>
          <w:color w:val="000000" w:themeColor="text1"/>
          <w:sz w:val="21"/>
          <w:szCs w:val="21"/>
          <w:bdr w:val="none" w:sz="0" w:space="0" w:color="auto" w:frame="1"/>
          <w:lang w:eastAsia="en-GB"/>
        </w:rPr>
        <w:t>Our policy is:</w:t>
      </w:r>
    </w:p>
    <w:p w14:paraId="797A6B50" w14:textId="77777777" w:rsidR="00205EA3" w:rsidRPr="00205EA3" w:rsidRDefault="00205EA3" w:rsidP="00205EA3">
      <w:pPr>
        <w:numPr>
          <w:ilvl w:val="0"/>
          <w:numId w:val="1"/>
        </w:numPr>
        <w:spacing w:after="0" w:line="390" w:lineRule="atLeast"/>
        <w:textAlignment w:val="baseline"/>
        <w:rPr>
          <w:rFonts w:ascii="Open Sans" w:eastAsia="Times New Roman" w:hAnsi="Open Sans" w:cs="Open Sans"/>
          <w:color w:val="000000" w:themeColor="text1"/>
          <w:sz w:val="21"/>
          <w:szCs w:val="21"/>
          <w:lang w:eastAsia="en-GB"/>
        </w:rPr>
      </w:pPr>
      <w:r w:rsidRPr="00205EA3">
        <w:rPr>
          <w:rFonts w:ascii="Open Sans" w:eastAsia="Times New Roman" w:hAnsi="Open Sans" w:cs="Open Sans"/>
          <w:color w:val="000000" w:themeColor="text1"/>
          <w:sz w:val="21"/>
          <w:szCs w:val="21"/>
          <w:lang w:eastAsia="en-GB"/>
        </w:rPr>
        <w:t>To provide a fair complaints procedure which is clear and easy to use for anyone wishing to make a complaint</w:t>
      </w:r>
    </w:p>
    <w:p w14:paraId="6873E567" w14:textId="77777777" w:rsidR="00205EA3" w:rsidRPr="00205EA3" w:rsidRDefault="00205EA3" w:rsidP="00205EA3">
      <w:pPr>
        <w:numPr>
          <w:ilvl w:val="0"/>
          <w:numId w:val="1"/>
        </w:numPr>
        <w:spacing w:after="0" w:line="390" w:lineRule="atLeast"/>
        <w:textAlignment w:val="baseline"/>
        <w:rPr>
          <w:rFonts w:ascii="Open Sans" w:eastAsia="Times New Roman" w:hAnsi="Open Sans" w:cs="Open Sans"/>
          <w:color w:val="000000" w:themeColor="text1"/>
          <w:sz w:val="21"/>
          <w:szCs w:val="21"/>
          <w:lang w:eastAsia="en-GB"/>
        </w:rPr>
      </w:pPr>
      <w:r w:rsidRPr="00205EA3">
        <w:rPr>
          <w:rFonts w:ascii="Open Sans" w:eastAsia="Times New Roman" w:hAnsi="Open Sans" w:cs="Open Sans"/>
          <w:color w:val="000000" w:themeColor="text1"/>
          <w:sz w:val="21"/>
          <w:szCs w:val="21"/>
          <w:lang w:eastAsia="en-GB"/>
        </w:rPr>
        <w:t>To publicise the existence of our complaints procedure so that people know how to contact us to make a complaint</w:t>
      </w:r>
    </w:p>
    <w:p w14:paraId="41349EAC" w14:textId="2489D4BC" w:rsidR="00205EA3" w:rsidRPr="00205EA3" w:rsidRDefault="00205EA3" w:rsidP="00205EA3">
      <w:pPr>
        <w:numPr>
          <w:ilvl w:val="0"/>
          <w:numId w:val="1"/>
        </w:numPr>
        <w:spacing w:after="0" w:line="390" w:lineRule="atLeast"/>
        <w:textAlignment w:val="baseline"/>
        <w:rPr>
          <w:rFonts w:ascii="Open Sans" w:eastAsia="Times New Roman" w:hAnsi="Open Sans" w:cs="Open Sans"/>
          <w:color w:val="000000" w:themeColor="text1"/>
          <w:sz w:val="21"/>
          <w:szCs w:val="21"/>
          <w:lang w:eastAsia="en-GB"/>
        </w:rPr>
      </w:pPr>
      <w:r w:rsidRPr="00205EA3">
        <w:rPr>
          <w:rFonts w:ascii="Open Sans" w:eastAsia="Times New Roman" w:hAnsi="Open Sans" w:cs="Open Sans"/>
          <w:color w:val="000000" w:themeColor="text1"/>
          <w:sz w:val="21"/>
          <w:szCs w:val="21"/>
          <w:lang w:eastAsia="en-GB"/>
        </w:rPr>
        <w:t xml:space="preserve">To make sure everyone at </w:t>
      </w:r>
      <w:r w:rsidR="009F3B95" w:rsidRPr="00C779E2">
        <w:rPr>
          <w:rFonts w:ascii="Open Sans" w:eastAsia="Times New Roman" w:hAnsi="Open Sans" w:cs="Open Sans"/>
          <w:color w:val="000000" w:themeColor="text1"/>
          <w:sz w:val="21"/>
          <w:szCs w:val="21"/>
          <w:lang w:eastAsia="en-GB"/>
        </w:rPr>
        <w:t>P&amp;E Sports</w:t>
      </w:r>
      <w:r w:rsidRPr="00205EA3">
        <w:rPr>
          <w:rFonts w:ascii="Open Sans" w:eastAsia="Times New Roman" w:hAnsi="Open Sans" w:cs="Open Sans"/>
          <w:color w:val="000000" w:themeColor="text1"/>
          <w:sz w:val="21"/>
          <w:szCs w:val="21"/>
          <w:lang w:eastAsia="en-GB"/>
        </w:rPr>
        <w:t xml:space="preserve"> knows what to do if a complaint is received</w:t>
      </w:r>
    </w:p>
    <w:p w14:paraId="1AB808CC" w14:textId="77777777" w:rsidR="00205EA3" w:rsidRPr="00205EA3" w:rsidRDefault="00205EA3" w:rsidP="00205EA3">
      <w:pPr>
        <w:numPr>
          <w:ilvl w:val="0"/>
          <w:numId w:val="1"/>
        </w:numPr>
        <w:spacing w:after="0" w:line="390" w:lineRule="atLeast"/>
        <w:textAlignment w:val="baseline"/>
        <w:rPr>
          <w:rFonts w:ascii="Open Sans" w:eastAsia="Times New Roman" w:hAnsi="Open Sans" w:cs="Open Sans"/>
          <w:color w:val="000000" w:themeColor="text1"/>
          <w:sz w:val="21"/>
          <w:szCs w:val="21"/>
          <w:lang w:eastAsia="en-GB"/>
        </w:rPr>
      </w:pPr>
      <w:r w:rsidRPr="00205EA3">
        <w:rPr>
          <w:rFonts w:ascii="Open Sans" w:eastAsia="Times New Roman" w:hAnsi="Open Sans" w:cs="Open Sans"/>
          <w:color w:val="000000" w:themeColor="text1"/>
          <w:sz w:val="21"/>
          <w:szCs w:val="21"/>
          <w:lang w:eastAsia="en-GB"/>
        </w:rPr>
        <w:t>To make sure all complaints are investigated fairly and in a timely way</w:t>
      </w:r>
    </w:p>
    <w:p w14:paraId="21364B8F" w14:textId="77777777" w:rsidR="00205EA3" w:rsidRPr="00205EA3" w:rsidRDefault="00205EA3" w:rsidP="00205EA3">
      <w:pPr>
        <w:numPr>
          <w:ilvl w:val="0"/>
          <w:numId w:val="1"/>
        </w:numPr>
        <w:spacing w:after="0" w:line="390" w:lineRule="atLeast"/>
        <w:textAlignment w:val="baseline"/>
        <w:rPr>
          <w:rFonts w:ascii="Open Sans" w:eastAsia="Times New Roman" w:hAnsi="Open Sans" w:cs="Open Sans"/>
          <w:color w:val="000000" w:themeColor="text1"/>
          <w:sz w:val="21"/>
          <w:szCs w:val="21"/>
          <w:lang w:eastAsia="en-GB"/>
        </w:rPr>
      </w:pPr>
      <w:r w:rsidRPr="00205EA3">
        <w:rPr>
          <w:rFonts w:ascii="Open Sans" w:eastAsia="Times New Roman" w:hAnsi="Open Sans" w:cs="Open Sans"/>
          <w:color w:val="000000" w:themeColor="text1"/>
          <w:sz w:val="21"/>
          <w:szCs w:val="21"/>
          <w:lang w:eastAsia="en-GB"/>
        </w:rPr>
        <w:t>To make sure that complaints are, wherever possible, resolved and that relationships are repaired</w:t>
      </w:r>
    </w:p>
    <w:p w14:paraId="3AFD716F" w14:textId="77777777" w:rsidR="00205EA3" w:rsidRPr="00205EA3" w:rsidRDefault="00205EA3" w:rsidP="00205EA3">
      <w:pPr>
        <w:numPr>
          <w:ilvl w:val="0"/>
          <w:numId w:val="1"/>
        </w:numPr>
        <w:spacing w:after="0" w:line="390" w:lineRule="atLeast"/>
        <w:textAlignment w:val="baseline"/>
        <w:rPr>
          <w:rFonts w:ascii="Open Sans" w:eastAsia="Times New Roman" w:hAnsi="Open Sans" w:cs="Open Sans"/>
          <w:color w:val="000000" w:themeColor="text1"/>
          <w:sz w:val="21"/>
          <w:szCs w:val="21"/>
          <w:lang w:eastAsia="en-GB"/>
        </w:rPr>
      </w:pPr>
      <w:r w:rsidRPr="00205EA3">
        <w:rPr>
          <w:rFonts w:ascii="Open Sans" w:eastAsia="Times New Roman" w:hAnsi="Open Sans" w:cs="Open Sans"/>
          <w:color w:val="000000" w:themeColor="text1"/>
          <w:sz w:val="21"/>
          <w:szCs w:val="21"/>
          <w:lang w:eastAsia="en-GB"/>
        </w:rPr>
        <w:t>To gather information which helps us to improve what we do</w:t>
      </w:r>
    </w:p>
    <w:p w14:paraId="27F589EA" w14:textId="56B30590" w:rsidR="00205EA3" w:rsidRPr="00205EA3" w:rsidRDefault="009F3B95" w:rsidP="00205EA3">
      <w:pPr>
        <w:spacing w:after="0" w:line="240" w:lineRule="auto"/>
        <w:textAlignment w:val="baseline"/>
        <w:rPr>
          <w:rFonts w:ascii="Open Sans" w:eastAsia="Times New Roman" w:hAnsi="Open Sans" w:cs="Open Sans"/>
          <w:color w:val="000000" w:themeColor="text1"/>
          <w:sz w:val="21"/>
          <w:szCs w:val="21"/>
          <w:lang w:eastAsia="en-GB"/>
        </w:rPr>
      </w:pPr>
      <w:r w:rsidRPr="00C779E2">
        <w:rPr>
          <w:rFonts w:ascii="Open Sans" w:eastAsia="Times New Roman" w:hAnsi="Open Sans" w:cs="Open Sans"/>
          <w:b/>
          <w:bCs/>
          <w:color w:val="000000" w:themeColor="text1"/>
          <w:sz w:val="21"/>
          <w:szCs w:val="21"/>
          <w:bdr w:val="none" w:sz="0" w:space="0" w:color="auto" w:frame="1"/>
          <w:lang w:eastAsia="en-GB"/>
        </w:rPr>
        <w:br/>
      </w:r>
      <w:r w:rsidR="00205EA3" w:rsidRPr="00205EA3">
        <w:rPr>
          <w:rFonts w:ascii="Open Sans" w:eastAsia="Times New Roman" w:hAnsi="Open Sans" w:cs="Open Sans"/>
          <w:b/>
          <w:bCs/>
          <w:color w:val="000000" w:themeColor="text1"/>
          <w:sz w:val="21"/>
          <w:szCs w:val="21"/>
          <w:bdr w:val="none" w:sz="0" w:space="0" w:color="auto" w:frame="1"/>
          <w:lang w:eastAsia="en-GB"/>
        </w:rPr>
        <w:t>Definition of a Complaint</w:t>
      </w:r>
    </w:p>
    <w:p w14:paraId="11B8A0A4" w14:textId="3C24A15C" w:rsidR="00205EA3" w:rsidRPr="00205EA3" w:rsidRDefault="00205EA3" w:rsidP="00205EA3">
      <w:pPr>
        <w:spacing w:after="0" w:line="240" w:lineRule="auto"/>
        <w:textAlignment w:val="baseline"/>
        <w:rPr>
          <w:rFonts w:ascii="Open Sans" w:eastAsia="Times New Roman" w:hAnsi="Open Sans" w:cs="Open Sans"/>
          <w:color w:val="000000" w:themeColor="text1"/>
          <w:sz w:val="21"/>
          <w:szCs w:val="21"/>
          <w:lang w:eastAsia="en-GB"/>
        </w:rPr>
      </w:pPr>
      <w:r w:rsidRPr="00205EA3">
        <w:rPr>
          <w:rFonts w:ascii="Open Sans" w:eastAsia="Times New Roman" w:hAnsi="Open Sans" w:cs="Open Sans"/>
          <w:color w:val="000000" w:themeColor="text1"/>
          <w:sz w:val="21"/>
          <w:szCs w:val="21"/>
          <w:lang w:eastAsia="en-GB"/>
        </w:rPr>
        <w:t xml:space="preserve">A complaint is any expression of dissatisfaction, whether justified or not, about any aspect of </w:t>
      </w:r>
      <w:r w:rsidR="009F3B95" w:rsidRPr="00C779E2">
        <w:rPr>
          <w:rFonts w:ascii="Open Sans" w:eastAsia="Times New Roman" w:hAnsi="Open Sans" w:cs="Open Sans"/>
          <w:color w:val="000000" w:themeColor="text1"/>
          <w:sz w:val="21"/>
          <w:szCs w:val="21"/>
          <w:lang w:eastAsia="en-GB"/>
        </w:rPr>
        <w:t xml:space="preserve">P&amp;E Sports. </w:t>
      </w:r>
      <w:r w:rsidR="009F3B95" w:rsidRPr="00C779E2">
        <w:rPr>
          <w:rFonts w:ascii="Open Sans" w:eastAsia="Times New Roman" w:hAnsi="Open Sans" w:cs="Open Sans"/>
          <w:color w:val="000000" w:themeColor="text1"/>
          <w:sz w:val="21"/>
          <w:szCs w:val="21"/>
          <w:lang w:eastAsia="en-GB"/>
        </w:rPr>
        <w:br/>
      </w:r>
    </w:p>
    <w:p w14:paraId="72F763C1" w14:textId="77777777" w:rsidR="00205EA3" w:rsidRPr="00205EA3" w:rsidRDefault="00205EA3" w:rsidP="00205EA3">
      <w:pPr>
        <w:spacing w:after="0" w:line="240" w:lineRule="auto"/>
        <w:textAlignment w:val="baseline"/>
        <w:rPr>
          <w:rFonts w:ascii="Open Sans" w:eastAsia="Times New Roman" w:hAnsi="Open Sans" w:cs="Open Sans"/>
          <w:color w:val="000000" w:themeColor="text1"/>
          <w:sz w:val="21"/>
          <w:szCs w:val="21"/>
          <w:lang w:eastAsia="en-GB"/>
        </w:rPr>
      </w:pPr>
      <w:r w:rsidRPr="00205EA3">
        <w:rPr>
          <w:rFonts w:ascii="Open Sans" w:eastAsia="Times New Roman" w:hAnsi="Open Sans" w:cs="Open Sans"/>
          <w:b/>
          <w:bCs/>
          <w:color w:val="000000" w:themeColor="text1"/>
          <w:sz w:val="21"/>
          <w:szCs w:val="21"/>
          <w:bdr w:val="none" w:sz="0" w:space="0" w:color="auto" w:frame="1"/>
          <w:lang w:eastAsia="en-GB"/>
        </w:rPr>
        <w:t>Where Complaints Come From</w:t>
      </w:r>
    </w:p>
    <w:p w14:paraId="17BADB73" w14:textId="7A399C59" w:rsidR="00205EA3" w:rsidRPr="00205EA3" w:rsidRDefault="00205EA3" w:rsidP="00205EA3">
      <w:pPr>
        <w:spacing w:after="0" w:line="240" w:lineRule="auto"/>
        <w:textAlignment w:val="baseline"/>
        <w:rPr>
          <w:rFonts w:ascii="Open Sans" w:eastAsia="Times New Roman" w:hAnsi="Open Sans" w:cs="Open Sans"/>
          <w:color w:val="000000" w:themeColor="text1"/>
          <w:sz w:val="21"/>
          <w:szCs w:val="21"/>
          <w:lang w:eastAsia="en-GB"/>
        </w:rPr>
      </w:pPr>
      <w:r w:rsidRPr="00205EA3">
        <w:rPr>
          <w:rFonts w:ascii="Open Sans" w:eastAsia="Times New Roman" w:hAnsi="Open Sans" w:cs="Open Sans"/>
          <w:color w:val="000000" w:themeColor="text1"/>
          <w:sz w:val="21"/>
          <w:szCs w:val="21"/>
          <w:lang w:eastAsia="en-GB"/>
        </w:rPr>
        <w:t xml:space="preserve">Complaints may come from any person or organisation who has a legitimate interest in </w:t>
      </w:r>
      <w:r w:rsidR="009F3B95" w:rsidRPr="00C779E2">
        <w:rPr>
          <w:rFonts w:ascii="Open Sans" w:eastAsia="Times New Roman" w:hAnsi="Open Sans" w:cs="Open Sans"/>
          <w:color w:val="000000" w:themeColor="text1"/>
          <w:sz w:val="21"/>
          <w:szCs w:val="21"/>
          <w:lang w:eastAsia="en-GB"/>
        </w:rPr>
        <w:t xml:space="preserve">P&amp;E Sports. </w:t>
      </w:r>
    </w:p>
    <w:p w14:paraId="768199D3" w14:textId="77777777" w:rsidR="00205EA3" w:rsidRPr="00205EA3" w:rsidRDefault="00205EA3" w:rsidP="00205EA3">
      <w:pPr>
        <w:spacing w:after="0" w:line="240" w:lineRule="auto"/>
        <w:textAlignment w:val="baseline"/>
        <w:rPr>
          <w:rFonts w:ascii="Open Sans" w:eastAsia="Times New Roman" w:hAnsi="Open Sans" w:cs="Open Sans"/>
          <w:color w:val="000000" w:themeColor="text1"/>
          <w:sz w:val="21"/>
          <w:szCs w:val="21"/>
          <w:lang w:eastAsia="en-GB"/>
        </w:rPr>
      </w:pPr>
      <w:r w:rsidRPr="00205EA3">
        <w:rPr>
          <w:rFonts w:ascii="Open Sans" w:eastAsia="Times New Roman" w:hAnsi="Open Sans" w:cs="Open Sans"/>
          <w:color w:val="000000" w:themeColor="text1"/>
          <w:sz w:val="21"/>
          <w:szCs w:val="21"/>
          <w:lang w:eastAsia="en-GB"/>
        </w:rPr>
        <w:t>A complaint can be received verbally, by phone, by email or in writing.</w:t>
      </w:r>
    </w:p>
    <w:p w14:paraId="64F725B1" w14:textId="6C80C532" w:rsidR="00205EA3" w:rsidRPr="00205EA3" w:rsidRDefault="00205EA3" w:rsidP="00205EA3">
      <w:pPr>
        <w:spacing w:after="0" w:line="240" w:lineRule="auto"/>
        <w:textAlignment w:val="baseline"/>
        <w:rPr>
          <w:rFonts w:ascii="Open Sans" w:eastAsia="Times New Roman" w:hAnsi="Open Sans" w:cs="Open Sans"/>
          <w:color w:val="000000" w:themeColor="text1"/>
          <w:sz w:val="21"/>
          <w:szCs w:val="21"/>
          <w:lang w:eastAsia="en-GB"/>
        </w:rPr>
      </w:pPr>
      <w:r w:rsidRPr="00205EA3">
        <w:rPr>
          <w:rFonts w:ascii="Open Sans" w:eastAsia="Times New Roman" w:hAnsi="Open Sans" w:cs="Open Sans"/>
          <w:color w:val="000000" w:themeColor="text1"/>
          <w:sz w:val="21"/>
          <w:szCs w:val="21"/>
          <w:lang w:eastAsia="en-GB"/>
        </w:rPr>
        <w:t xml:space="preserve">This policy does not cover complaints from staff, who should use </w:t>
      </w:r>
      <w:r w:rsidR="009F3B95" w:rsidRPr="00C779E2">
        <w:rPr>
          <w:rFonts w:ascii="Open Sans" w:eastAsia="Times New Roman" w:hAnsi="Open Sans" w:cs="Open Sans"/>
          <w:color w:val="000000" w:themeColor="text1"/>
          <w:sz w:val="21"/>
          <w:szCs w:val="21"/>
          <w:lang w:eastAsia="en-GB"/>
        </w:rPr>
        <w:t>P&amp;E Sports</w:t>
      </w:r>
      <w:r w:rsidRPr="00205EA3">
        <w:rPr>
          <w:rFonts w:ascii="Open Sans" w:eastAsia="Times New Roman" w:hAnsi="Open Sans" w:cs="Open Sans"/>
          <w:color w:val="000000" w:themeColor="text1"/>
          <w:sz w:val="21"/>
          <w:szCs w:val="21"/>
          <w:lang w:eastAsia="en-GB"/>
        </w:rPr>
        <w:t xml:space="preserve"> Discipline and Grievance policies.</w:t>
      </w:r>
    </w:p>
    <w:p w14:paraId="786DE2D2" w14:textId="48D2DAFA" w:rsidR="00205EA3" w:rsidRPr="00205EA3" w:rsidRDefault="009F3B95" w:rsidP="00205EA3">
      <w:pPr>
        <w:spacing w:after="0" w:line="240" w:lineRule="auto"/>
        <w:textAlignment w:val="baseline"/>
        <w:rPr>
          <w:rFonts w:ascii="Open Sans" w:eastAsia="Times New Roman" w:hAnsi="Open Sans" w:cs="Open Sans"/>
          <w:color w:val="000000" w:themeColor="text1"/>
          <w:sz w:val="21"/>
          <w:szCs w:val="21"/>
          <w:lang w:eastAsia="en-GB"/>
        </w:rPr>
      </w:pPr>
      <w:r w:rsidRPr="00C779E2">
        <w:rPr>
          <w:rFonts w:ascii="Open Sans" w:eastAsia="Times New Roman" w:hAnsi="Open Sans" w:cs="Open Sans"/>
          <w:b/>
          <w:bCs/>
          <w:color w:val="000000" w:themeColor="text1"/>
          <w:sz w:val="21"/>
          <w:szCs w:val="21"/>
          <w:bdr w:val="none" w:sz="0" w:space="0" w:color="auto" w:frame="1"/>
          <w:lang w:eastAsia="en-GB"/>
        </w:rPr>
        <w:br/>
      </w:r>
      <w:r w:rsidR="00205EA3" w:rsidRPr="00205EA3">
        <w:rPr>
          <w:rFonts w:ascii="Open Sans" w:eastAsia="Times New Roman" w:hAnsi="Open Sans" w:cs="Open Sans"/>
          <w:b/>
          <w:bCs/>
          <w:color w:val="000000" w:themeColor="text1"/>
          <w:sz w:val="21"/>
          <w:szCs w:val="21"/>
          <w:bdr w:val="none" w:sz="0" w:space="0" w:color="auto" w:frame="1"/>
          <w:lang w:eastAsia="en-GB"/>
        </w:rPr>
        <w:t>Confidentiality</w:t>
      </w:r>
    </w:p>
    <w:p w14:paraId="2AA3853B" w14:textId="77777777" w:rsidR="00205EA3" w:rsidRPr="00205EA3" w:rsidRDefault="00205EA3" w:rsidP="00205EA3">
      <w:pPr>
        <w:spacing w:after="0" w:line="240" w:lineRule="auto"/>
        <w:textAlignment w:val="baseline"/>
        <w:rPr>
          <w:rFonts w:ascii="Open Sans" w:eastAsia="Times New Roman" w:hAnsi="Open Sans" w:cs="Open Sans"/>
          <w:color w:val="000000" w:themeColor="text1"/>
          <w:sz w:val="21"/>
          <w:szCs w:val="21"/>
          <w:lang w:eastAsia="en-GB"/>
        </w:rPr>
      </w:pPr>
      <w:r w:rsidRPr="00205EA3">
        <w:rPr>
          <w:rFonts w:ascii="Open Sans" w:eastAsia="Times New Roman" w:hAnsi="Open Sans" w:cs="Open Sans"/>
          <w:color w:val="000000" w:themeColor="text1"/>
          <w:sz w:val="21"/>
          <w:szCs w:val="21"/>
          <w:lang w:eastAsia="en-GB"/>
        </w:rPr>
        <w:t>All complaint information will be handled sensitively, telling only those who need to know and following any relevant data protection requirements.</w:t>
      </w:r>
    </w:p>
    <w:p w14:paraId="5E3AF47C" w14:textId="5C2788F4" w:rsidR="00205EA3" w:rsidRPr="00205EA3" w:rsidRDefault="009F3B95" w:rsidP="00205EA3">
      <w:pPr>
        <w:spacing w:after="0" w:line="240" w:lineRule="auto"/>
        <w:textAlignment w:val="baseline"/>
        <w:rPr>
          <w:rFonts w:ascii="Open Sans" w:eastAsia="Times New Roman" w:hAnsi="Open Sans" w:cs="Open Sans"/>
          <w:color w:val="000000" w:themeColor="text1"/>
          <w:sz w:val="21"/>
          <w:szCs w:val="21"/>
          <w:lang w:eastAsia="en-GB"/>
        </w:rPr>
      </w:pPr>
      <w:r w:rsidRPr="00C779E2">
        <w:rPr>
          <w:rFonts w:ascii="Open Sans" w:eastAsia="Times New Roman" w:hAnsi="Open Sans" w:cs="Open Sans"/>
          <w:b/>
          <w:bCs/>
          <w:color w:val="000000" w:themeColor="text1"/>
          <w:sz w:val="21"/>
          <w:szCs w:val="21"/>
          <w:bdr w:val="none" w:sz="0" w:space="0" w:color="auto" w:frame="1"/>
          <w:lang w:eastAsia="en-GB"/>
        </w:rPr>
        <w:br/>
      </w:r>
      <w:r w:rsidR="00205EA3" w:rsidRPr="00205EA3">
        <w:rPr>
          <w:rFonts w:ascii="Open Sans" w:eastAsia="Times New Roman" w:hAnsi="Open Sans" w:cs="Open Sans"/>
          <w:b/>
          <w:bCs/>
          <w:color w:val="000000" w:themeColor="text1"/>
          <w:sz w:val="21"/>
          <w:szCs w:val="21"/>
          <w:bdr w:val="none" w:sz="0" w:space="0" w:color="auto" w:frame="1"/>
          <w:lang w:eastAsia="en-GB"/>
        </w:rPr>
        <w:t>Responsibility</w:t>
      </w:r>
    </w:p>
    <w:p w14:paraId="16C220E6" w14:textId="74FFFD3C" w:rsidR="00205EA3" w:rsidRPr="00205EA3" w:rsidRDefault="00205EA3" w:rsidP="00205EA3">
      <w:pPr>
        <w:spacing w:after="0" w:line="240" w:lineRule="auto"/>
        <w:textAlignment w:val="baseline"/>
        <w:rPr>
          <w:rFonts w:ascii="Open Sans" w:eastAsia="Times New Roman" w:hAnsi="Open Sans" w:cs="Open Sans"/>
          <w:color w:val="000000" w:themeColor="text1"/>
          <w:sz w:val="21"/>
          <w:szCs w:val="21"/>
          <w:lang w:eastAsia="en-GB"/>
        </w:rPr>
      </w:pPr>
      <w:r w:rsidRPr="00205EA3">
        <w:rPr>
          <w:rFonts w:ascii="Open Sans" w:eastAsia="Times New Roman" w:hAnsi="Open Sans" w:cs="Open Sans"/>
          <w:color w:val="000000" w:themeColor="text1"/>
          <w:sz w:val="21"/>
          <w:szCs w:val="21"/>
          <w:lang w:eastAsia="en-GB"/>
        </w:rPr>
        <w:t xml:space="preserve">Overall responsibility for this policy and its implementation lies with the </w:t>
      </w:r>
      <w:r w:rsidR="009F3B95" w:rsidRPr="00C779E2">
        <w:rPr>
          <w:rFonts w:ascii="Open Sans" w:eastAsia="Times New Roman" w:hAnsi="Open Sans" w:cs="Open Sans"/>
          <w:color w:val="000000" w:themeColor="text1"/>
          <w:sz w:val="21"/>
          <w:szCs w:val="21"/>
          <w:lang w:eastAsia="en-GB"/>
        </w:rPr>
        <w:t>P&amp;E Sports Lettings</w:t>
      </w:r>
      <w:r w:rsidRPr="00205EA3">
        <w:rPr>
          <w:rFonts w:ascii="Open Sans" w:eastAsia="Times New Roman" w:hAnsi="Open Sans" w:cs="Open Sans"/>
          <w:color w:val="000000" w:themeColor="text1"/>
          <w:sz w:val="21"/>
          <w:szCs w:val="21"/>
          <w:lang w:eastAsia="en-GB"/>
        </w:rPr>
        <w:t>.</w:t>
      </w:r>
    </w:p>
    <w:p w14:paraId="3074E7F4" w14:textId="77777777" w:rsidR="00205EA3" w:rsidRPr="00205EA3" w:rsidRDefault="00205EA3" w:rsidP="00205EA3">
      <w:pPr>
        <w:spacing w:after="0" w:line="240" w:lineRule="auto"/>
        <w:textAlignment w:val="baseline"/>
        <w:rPr>
          <w:rFonts w:ascii="Open Sans" w:eastAsia="Times New Roman" w:hAnsi="Open Sans" w:cs="Open Sans"/>
          <w:color w:val="000000" w:themeColor="text1"/>
          <w:sz w:val="21"/>
          <w:szCs w:val="21"/>
          <w:lang w:eastAsia="en-GB"/>
        </w:rPr>
      </w:pPr>
      <w:r w:rsidRPr="00205EA3">
        <w:rPr>
          <w:rFonts w:ascii="Open Sans" w:eastAsia="Times New Roman" w:hAnsi="Open Sans" w:cs="Open Sans"/>
          <w:color w:val="000000" w:themeColor="text1"/>
          <w:sz w:val="21"/>
          <w:szCs w:val="21"/>
          <w:lang w:eastAsia="en-GB"/>
        </w:rPr>
        <w:t>Written complaints may be sent to:</w:t>
      </w:r>
    </w:p>
    <w:p w14:paraId="0FF351A9" w14:textId="69FDA52D" w:rsidR="00205EA3" w:rsidRPr="00205EA3" w:rsidRDefault="009F3B95" w:rsidP="00205EA3">
      <w:pPr>
        <w:spacing w:after="0" w:line="240" w:lineRule="auto"/>
        <w:textAlignment w:val="baseline"/>
        <w:rPr>
          <w:rFonts w:ascii="Open Sans" w:eastAsia="Times New Roman" w:hAnsi="Open Sans" w:cs="Open Sans"/>
          <w:color w:val="000000" w:themeColor="text1"/>
          <w:sz w:val="21"/>
          <w:szCs w:val="21"/>
          <w:lang w:eastAsia="en-GB"/>
        </w:rPr>
      </w:pPr>
      <w:r w:rsidRPr="00C779E2">
        <w:rPr>
          <w:rFonts w:ascii="Open Sans" w:eastAsia="Times New Roman" w:hAnsi="Open Sans" w:cs="Open Sans"/>
          <w:color w:val="000000" w:themeColor="text1"/>
          <w:sz w:val="21"/>
          <w:szCs w:val="21"/>
          <w:lang w:eastAsia="en-GB"/>
        </w:rPr>
        <w:t>David Phelan, Arrow Vale Sports Centre, Matchborough, Redditch, Worcestershire</w:t>
      </w:r>
      <w:r w:rsidR="00205EA3" w:rsidRPr="00205EA3">
        <w:rPr>
          <w:rFonts w:ascii="Open Sans" w:eastAsia="Times New Roman" w:hAnsi="Open Sans" w:cs="Open Sans"/>
          <w:color w:val="000000" w:themeColor="text1"/>
          <w:sz w:val="21"/>
          <w:szCs w:val="21"/>
          <w:lang w:eastAsia="en-GB"/>
        </w:rPr>
        <w:t xml:space="preserve">, </w:t>
      </w:r>
      <w:r w:rsidRPr="00C779E2">
        <w:rPr>
          <w:rFonts w:ascii="Open Sans" w:eastAsia="Times New Roman" w:hAnsi="Open Sans" w:cs="Open Sans"/>
          <w:color w:val="000000" w:themeColor="text1"/>
          <w:sz w:val="21"/>
          <w:szCs w:val="21"/>
          <w:lang w:eastAsia="en-GB"/>
        </w:rPr>
        <w:t>B980GF</w:t>
      </w:r>
    </w:p>
    <w:p w14:paraId="049087F4" w14:textId="48A013BB" w:rsidR="00205EA3" w:rsidRPr="00205EA3" w:rsidRDefault="00205EA3" w:rsidP="00205EA3">
      <w:pPr>
        <w:spacing w:after="0" w:line="240" w:lineRule="auto"/>
        <w:textAlignment w:val="baseline"/>
        <w:rPr>
          <w:rFonts w:ascii="Open Sans" w:eastAsia="Times New Roman" w:hAnsi="Open Sans" w:cs="Open Sans"/>
          <w:color w:val="000000" w:themeColor="text1"/>
          <w:sz w:val="21"/>
          <w:szCs w:val="21"/>
          <w:lang w:eastAsia="en-GB"/>
        </w:rPr>
      </w:pPr>
      <w:r w:rsidRPr="00205EA3">
        <w:rPr>
          <w:rFonts w:ascii="Open Sans" w:eastAsia="Times New Roman" w:hAnsi="Open Sans" w:cs="Open Sans"/>
          <w:color w:val="000000" w:themeColor="text1"/>
          <w:sz w:val="21"/>
          <w:szCs w:val="21"/>
          <w:lang w:eastAsia="en-GB"/>
        </w:rPr>
        <w:t xml:space="preserve">or by e-mail to </w:t>
      </w:r>
      <w:r w:rsidR="009F3B95" w:rsidRPr="00C779E2">
        <w:rPr>
          <w:rFonts w:ascii="Open Sans" w:eastAsia="Times New Roman" w:hAnsi="Open Sans" w:cs="Open Sans"/>
          <w:color w:val="000000" w:themeColor="text1"/>
          <w:sz w:val="21"/>
          <w:szCs w:val="21"/>
          <w:lang w:eastAsia="en-GB"/>
        </w:rPr>
        <w:t>pandesports@gmail.com</w:t>
      </w:r>
    </w:p>
    <w:p w14:paraId="37BC6106" w14:textId="75B200BA" w:rsidR="00205EA3" w:rsidRPr="00205EA3" w:rsidRDefault="00205EA3" w:rsidP="00205EA3">
      <w:pPr>
        <w:spacing w:after="0" w:line="240" w:lineRule="auto"/>
        <w:textAlignment w:val="baseline"/>
        <w:rPr>
          <w:rFonts w:ascii="Open Sans" w:eastAsia="Times New Roman" w:hAnsi="Open Sans" w:cs="Open Sans"/>
          <w:color w:val="000000" w:themeColor="text1"/>
          <w:sz w:val="21"/>
          <w:szCs w:val="21"/>
          <w:lang w:eastAsia="en-GB"/>
        </w:rPr>
      </w:pPr>
      <w:r w:rsidRPr="00205EA3">
        <w:rPr>
          <w:rFonts w:ascii="Open Sans" w:eastAsia="Times New Roman" w:hAnsi="Open Sans" w:cs="Open Sans"/>
          <w:color w:val="000000" w:themeColor="text1"/>
          <w:sz w:val="21"/>
          <w:szCs w:val="21"/>
          <w:lang w:eastAsia="en-GB"/>
        </w:rPr>
        <w:t xml:space="preserve">Verbal complaints may be made by phone to </w:t>
      </w:r>
      <w:r w:rsidR="009F3B95" w:rsidRPr="00C779E2">
        <w:rPr>
          <w:rFonts w:ascii="Open Sans" w:eastAsia="Times New Roman" w:hAnsi="Open Sans" w:cs="Open Sans"/>
          <w:color w:val="000000" w:themeColor="text1"/>
          <w:sz w:val="21"/>
          <w:szCs w:val="21"/>
          <w:lang w:eastAsia="en-GB"/>
        </w:rPr>
        <w:t>01527 529496</w:t>
      </w:r>
      <w:r w:rsidRPr="00205EA3">
        <w:rPr>
          <w:rFonts w:ascii="Open Sans" w:eastAsia="Times New Roman" w:hAnsi="Open Sans" w:cs="Open Sans"/>
          <w:color w:val="000000" w:themeColor="text1"/>
          <w:sz w:val="21"/>
          <w:szCs w:val="21"/>
          <w:lang w:eastAsia="en-GB"/>
        </w:rPr>
        <w:t xml:space="preserve"> or in person to any of </w:t>
      </w:r>
      <w:r w:rsidR="009F3B95" w:rsidRPr="00C779E2">
        <w:rPr>
          <w:rFonts w:ascii="Open Sans" w:eastAsia="Times New Roman" w:hAnsi="Open Sans" w:cs="Open Sans"/>
          <w:color w:val="000000" w:themeColor="text1"/>
          <w:sz w:val="21"/>
          <w:szCs w:val="21"/>
          <w:lang w:eastAsia="en-GB"/>
        </w:rPr>
        <w:t>P&amp;E Sports</w:t>
      </w:r>
      <w:r w:rsidRPr="00205EA3">
        <w:rPr>
          <w:rFonts w:ascii="Open Sans" w:eastAsia="Times New Roman" w:hAnsi="Open Sans" w:cs="Open Sans"/>
          <w:color w:val="000000" w:themeColor="text1"/>
          <w:sz w:val="21"/>
          <w:szCs w:val="21"/>
          <w:lang w:eastAsia="en-GB"/>
        </w:rPr>
        <w:t xml:space="preserve"> staff at the same address.</w:t>
      </w:r>
    </w:p>
    <w:p w14:paraId="50E304A9" w14:textId="73BDD433" w:rsidR="00205EA3" w:rsidRPr="00205EA3" w:rsidRDefault="009F3B95" w:rsidP="00205EA3">
      <w:pPr>
        <w:spacing w:after="0" w:line="240" w:lineRule="auto"/>
        <w:textAlignment w:val="baseline"/>
        <w:rPr>
          <w:rFonts w:ascii="Open Sans" w:eastAsia="Times New Roman" w:hAnsi="Open Sans" w:cs="Open Sans"/>
          <w:color w:val="000000" w:themeColor="text1"/>
          <w:sz w:val="21"/>
          <w:szCs w:val="21"/>
          <w:lang w:eastAsia="en-GB"/>
        </w:rPr>
      </w:pPr>
      <w:r w:rsidRPr="00C779E2">
        <w:rPr>
          <w:rFonts w:ascii="Open Sans" w:eastAsia="Times New Roman" w:hAnsi="Open Sans" w:cs="Open Sans"/>
          <w:b/>
          <w:bCs/>
          <w:color w:val="000000" w:themeColor="text1"/>
          <w:sz w:val="21"/>
          <w:szCs w:val="21"/>
          <w:bdr w:val="none" w:sz="0" w:space="0" w:color="auto" w:frame="1"/>
          <w:lang w:eastAsia="en-GB"/>
        </w:rPr>
        <w:br/>
      </w:r>
      <w:r w:rsidR="00205EA3" w:rsidRPr="00205EA3">
        <w:rPr>
          <w:rFonts w:ascii="Open Sans" w:eastAsia="Times New Roman" w:hAnsi="Open Sans" w:cs="Open Sans"/>
          <w:b/>
          <w:bCs/>
          <w:color w:val="000000" w:themeColor="text1"/>
          <w:sz w:val="21"/>
          <w:szCs w:val="21"/>
          <w:bdr w:val="none" w:sz="0" w:space="0" w:color="auto" w:frame="1"/>
          <w:lang w:eastAsia="en-GB"/>
        </w:rPr>
        <w:t>Receiving Complaints</w:t>
      </w:r>
    </w:p>
    <w:p w14:paraId="3036AD4C" w14:textId="77777777" w:rsidR="00205EA3" w:rsidRPr="00205EA3" w:rsidRDefault="00205EA3" w:rsidP="00205EA3">
      <w:pPr>
        <w:spacing w:after="0" w:line="240" w:lineRule="auto"/>
        <w:textAlignment w:val="baseline"/>
        <w:rPr>
          <w:rFonts w:ascii="Open Sans" w:eastAsia="Times New Roman" w:hAnsi="Open Sans" w:cs="Open Sans"/>
          <w:color w:val="000000" w:themeColor="text1"/>
          <w:sz w:val="21"/>
          <w:szCs w:val="21"/>
          <w:lang w:eastAsia="en-GB"/>
        </w:rPr>
      </w:pPr>
      <w:r w:rsidRPr="00205EA3">
        <w:rPr>
          <w:rFonts w:ascii="Open Sans" w:eastAsia="Times New Roman" w:hAnsi="Open Sans" w:cs="Open Sans"/>
          <w:color w:val="000000" w:themeColor="text1"/>
          <w:sz w:val="21"/>
          <w:szCs w:val="21"/>
          <w:lang w:eastAsia="en-GB"/>
        </w:rPr>
        <w:t>Complaints may arrive through channels publicised for that purpose or through any other contact details or opportunities the complainant may have.</w:t>
      </w:r>
    </w:p>
    <w:p w14:paraId="3CA317A6" w14:textId="77777777" w:rsidR="00205EA3" w:rsidRPr="00205EA3" w:rsidRDefault="00205EA3" w:rsidP="00205EA3">
      <w:pPr>
        <w:spacing w:after="0" w:line="240" w:lineRule="auto"/>
        <w:textAlignment w:val="baseline"/>
        <w:rPr>
          <w:rFonts w:ascii="Open Sans" w:eastAsia="Times New Roman" w:hAnsi="Open Sans" w:cs="Open Sans"/>
          <w:color w:val="000000" w:themeColor="text1"/>
          <w:sz w:val="21"/>
          <w:szCs w:val="21"/>
          <w:lang w:eastAsia="en-GB"/>
        </w:rPr>
      </w:pPr>
      <w:r w:rsidRPr="00205EA3">
        <w:rPr>
          <w:rFonts w:ascii="Open Sans" w:eastAsia="Times New Roman" w:hAnsi="Open Sans" w:cs="Open Sans"/>
          <w:color w:val="000000" w:themeColor="text1"/>
          <w:sz w:val="21"/>
          <w:szCs w:val="21"/>
          <w:lang w:eastAsia="en-GB"/>
        </w:rPr>
        <w:t>Complaints received by telephone or in person need to be recorded.</w:t>
      </w:r>
    </w:p>
    <w:p w14:paraId="57CF0961" w14:textId="77777777" w:rsidR="00205EA3" w:rsidRPr="00205EA3" w:rsidRDefault="00205EA3" w:rsidP="00205EA3">
      <w:pPr>
        <w:spacing w:after="0" w:line="240" w:lineRule="auto"/>
        <w:textAlignment w:val="baseline"/>
        <w:rPr>
          <w:rFonts w:ascii="Open Sans" w:eastAsia="Times New Roman" w:hAnsi="Open Sans" w:cs="Open Sans"/>
          <w:color w:val="000000" w:themeColor="text1"/>
          <w:sz w:val="21"/>
          <w:szCs w:val="21"/>
          <w:lang w:eastAsia="en-GB"/>
        </w:rPr>
      </w:pPr>
      <w:r w:rsidRPr="00205EA3">
        <w:rPr>
          <w:rFonts w:ascii="Open Sans" w:eastAsia="Times New Roman" w:hAnsi="Open Sans" w:cs="Open Sans"/>
          <w:color w:val="000000" w:themeColor="text1"/>
          <w:sz w:val="21"/>
          <w:szCs w:val="21"/>
          <w:lang w:eastAsia="en-GB"/>
        </w:rPr>
        <w:t>The person who receives a phone or in person complaint should:</w:t>
      </w:r>
    </w:p>
    <w:p w14:paraId="3CA7B26B" w14:textId="77777777" w:rsidR="00205EA3" w:rsidRPr="00205EA3" w:rsidRDefault="00205EA3" w:rsidP="00205EA3">
      <w:pPr>
        <w:numPr>
          <w:ilvl w:val="0"/>
          <w:numId w:val="2"/>
        </w:numPr>
        <w:spacing w:after="0" w:line="390" w:lineRule="atLeast"/>
        <w:textAlignment w:val="baseline"/>
        <w:rPr>
          <w:rFonts w:ascii="Open Sans" w:eastAsia="Times New Roman" w:hAnsi="Open Sans" w:cs="Open Sans"/>
          <w:color w:val="000000" w:themeColor="text1"/>
          <w:sz w:val="21"/>
          <w:szCs w:val="21"/>
          <w:lang w:eastAsia="en-GB"/>
        </w:rPr>
      </w:pPr>
      <w:r w:rsidRPr="00205EA3">
        <w:rPr>
          <w:rFonts w:ascii="Open Sans" w:eastAsia="Times New Roman" w:hAnsi="Open Sans" w:cs="Open Sans"/>
          <w:color w:val="000000" w:themeColor="text1"/>
          <w:sz w:val="21"/>
          <w:szCs w:val="21"/>
          <w:lang w:eastAsia="en-GB"/>
        </w:rPr>
        <w:t>Write down the facts of the complaint</w:t>
      </w:r>
    </w:p>
    <w:p w14:paraId="08748718" w14:textId="77777777" w:rsidR="00205EA3" w:rsidRPr="00205EA3" w:rsidRDefault="00205EA3" w:rsidP="00205EA3">
      <w:pPr>
        <w:numPr>
          <w:ilvl w:val="0"/>
          <w:numId w:val="2"/>
        </w:numPr>
        <w:spacing w:after="0" w:line="390" w:lineRule="atLeast"/>
        <w:textAlignment w:val="baseline"/>
        <w:rPr>
          <w:rFonts w:ascii="Open Sans" w:eastAsia="Times New Roman" w:hAnsi="Open Sans" w:cs="Open Sans"/>
          <w:color w:val="000000" w:themeColor="text1"/>
          <w:sz w:val="21"/>
          <w:szCs w:val="21"/>
          <w:lang w:eastAsia="en-GB"/>
        </w:rPr>
      </w:pPr>
      <w:r w:rsidRPr="00205EA3">
        <w:rPr>
          <w:rFonts w:ascii="Open Sans" w:eastAsia="Times New Roman" w:hAnsi="Open Sans" w:cs="Open Sans"/>
          <w:color w:val="000000" w:themeColor="text1"/>
          <w:sz w:val="21"/>
          <w:szCs w:val="21"/>
          <w:lang w:eastAsia="en-GB"/>
        </w:rPr>
        <w:lastRenderedPageBreak/>
        <w:t>Take the complainant’s name, address and telephone number</w:t>
      </w:r>
    </w:p>
    <w:p w14:paraId="796F5D7C" w14:textId="77777777" w:rsidR="00205EA3" w:rsidRPr="00205EA3" w:rsidRDefault="00205EA3" w:rsidP="00205EA3">
      <w:pPr>
        <w:numPr>
          <w:ilvl w:val="0"/>
          <w:numId w:val="2"/>
        </w:numPr>
        <w:spacing w:after="0" w:line="390" w:lineRule="atLeast"/>
        <w:textAlignment w:val="baseline"/>
        <w:rPr>
          <w:rFonts w:ascii="Open Sans" w:eastAsia="Times New Roman" w:hAnsi="Open Sans" w:cs="Open Sans"/>
          <w:color w:val="000000" w:themeColor="text1"/>
          <w:sz w:val="21"/>
          <w:szCs w:val="21"/>
          <w:lang w:eastAsia="en-GB"/>
        </w:rPr>
      </w:pPr>
      <w:r w:rsidRPr="00205EA3">
        <w:rPr>
          <w:rFonts w:ascii="Open Sans" w:eastAsia="Times New Roman" w:hAnsi="Open Sans" w:cs="Open Sans"/>
          <w:color w:val="000000" w:themeColor="text1"/>
          <w:sz w:val="21"/>
          <w:szCs w:val="21"/>
          <w:lang w:eastAsia="en-GB"/>
        </w:rPr>
        <w:t>Tell the complainant that we have a complaints procedure</w:t>
      </w:r>
    </w:p>
    <w:p w14:paraId="40625FF9" w14:textId="77777777" w:rsidR="00205EA3" w:rsidRPr="00205EA3" w:rsidRDefault="00205EA3" w:rsidP="00205EA3">
      <w:pPr>
        <w:numPr>
          <w:ilvl w:val="0"/>
          <w:numId w:val="2"/>
        </w:numPr>
        <w:spacing w:after="0" w:line="390" w:lineRule="atLeast"/>
        <w:textAlignment w:val="baseline"/>
        <w:rPr>
          <w:rFonts w:ascii="Open Sans" w:eastAsia="Times New Roman" w:hAnsi="Open Sans" w:cs="Open Sans"/>
          <w:color w:val="000000" w:themeColor="text1"/>
          <w:sz w:val="21"/>
          <w:szCs w:val="21"/>
          <w:lang w:eastAsia="en-GB"/>
        </w:rPr>
      </w:pPr>
      <w:r w:rsidRPr="00205EA3">
        <w:rPr>
          <w:rFonts w:ascii="Open Sans" w:eastAsia="Times New Roman" w:hAnsi="Open Sans" w:cs="Open Sans"/>
          <w:color w:val="000000" w:themeColor="text1"/>
          <w:sz w:val="21"/>
          <w:szCs w:val="21"/>
          <w:lang w:eastAsia="en-GB"/>
        </w:rPr>
        <w:t>Tell the complainant what will happen next and how long it will take</w:t>
      </w:r>
    </w:p>
    <w:p w14:paraId="1908AC1A" w14:textId="77777777" w:rsidR="00205EA3" w:rsidRPr="00205EA3" w:rsidRDefault="00205EA3" w:rsidP="00205EA3">
      <w:pPr>
        <w:numPr>
          <w:ilvl w:val="0"/>
          <w:numId w:val="2"/>
        </w:numPr>
        <w:spacing w:after="0" w:line="390" w:lineRule="atLeast"/>
        <w:textAlignment w:val="baseline"/>
        <w:rPr>
          <w:rFonts w:ascii="Open Sans" w:eastAsia="Times New Roman" w:hAnsi="Open Sans" w:cs="Open Sans"/>
          <w:color w:val="000000" w:themeColor="text1"/>
          <w:sz w:val="21"/>
          <w:szCs w:val="21"/>
          <w:lang w:eastAsia="en-GB"/>
        </w:rPr>
      </w:pPr>
      <w:r w:rsidRPr="00205EA3">
        <w:rPr>
          <w:rFonts w:ascii="Open Sans" w:eastAsia="Times New Roman" w:hAnsi="Open Sans" w:cs="Open Sans"/>
          <w:color w:val="000000" w:themeColor="text1"/>
          <w:sz w:val="21"/>
          <w:szCs w:val="21"/>
          <w:lang w:eastAsia="en-GB"/>
        </w:rPr>
        <w:t>Where appropriate, ask the complainant to send a written account by post or by email so that the complaint is recorded in the complainant’s own words.</w:t>
      </w:r>
    </w:p>
    <w:p w14:paraId="7CBF1059" w14:textId="5482A761" w:rsidR="00205EA3" w:rsidRPr="00205EA3" w:rsidRDefault="009F3B95" w:rsidP="00205EA3">
      <w:pPr>
        <w:spacing w:after="0" w:line="240" w:lineRule="auto"/>
        <w:textAlignment w:val="baseline"/>
        <w:rPr>
          <w:rFonts w:ascii="Open Sans" w:eastAsia="Times New Roman" w:hAnsi="Open Sans" w:cs="Open Sans"/>
          <w:color w:val="000000" w:themeColor="text1"/>
          <w:sz w:val="21"/>
          <w:szCs w:val="21"/>
          <w:lang w:eastAsia="en-GB"/>
        </w:rPr>
      </w:pPr>
      <w:r w:rsidRPr="00C779E2">
        <w:rPr>
          <w:rFonts w:ascii="Open Sans" w:eastAsia="Times New Roman" w:hAnsi="Open Sans" w:cs="Open Sans"/>
          <w:b/>
          <w:bCs/>
          <w:color w:val="000000" w:themeColor="text1"/>
          <w:sz w:val="21"/>
          <w:szCs w:val="21"/>
          <w:bdr w:val="none" w:sz="0" w:space="0" w:color="auto" w:frame="1"/>
          <w:lang w:eastAsia="en-GB"/>
        </w:rPr>
        <w:br/>
      </w:r>
      <w:r w:rsidR="00205EA3" w:rsidRPr="00205EA3">
        <w:rPr>
          <w:rFonts w:ascii="Open Sans" w:eastAsia="Times New Roman" w:hAnsi="Open Sans" w:cs="Open Sans"/>
          <w:b/>
          <w:bCs/>
          <w:color w:val="000000" w:themeColor="text1"/>
          <w:sz w:val="21"/>
          <w:szCs w:val="21"/>
          <w:bdr w:val="none" w:sz="0" w:space="0" w:color="auto" w:frame="1"/>
          <w:lang w:eastAsia="en-GB"/>
        </w:rPr>
        <w:t>Resolving Complaints</w:t>
      </w:r>
    </w:p>
    <w:p w14:paraId="48E31B4B" w14:textId="1F16A4D3" w:rsidR="00205EA3" w:rsidRPr="00205EA3" w:rsidRDefault="00205EA3" w:rsidP="00205EA3">
      <w:pPr>
        <w:spacing w:after="0" w:line="240" w:lineRule="auto"/>
        <w:textAlignment w:val="baseline"/>
        <w:rPr>
          <w:rFonts w:ascii="Open Sans" w:eastAsia="Times New Roman" w:hAnsi="Open Sans" w:cs="Open Sans"/>
          <w:color w:val="000000" w:themeColor="text1"/>
          <w:sz w:val="21"/>
          <w:szCs w:val="21"/>
          <w:lang w:eastAsia="en-GB"/>
        </w:rPr>
      </w:pPr>
    </w:p>
    <w:p w14:paraId="4B9AFAEA" w14:textId="77777777" w:rsidR="00205EA3" w:rsidRPr="00205EA3" w:rsidRDefault="00205EA3" w:rsidP="00205EA3">
      <w:pPr>
        <w:spacing w:after="0" w:line="240" w:lineRule="auto"/>
        <w:textAlignment w:val="baseline"/>
        <w:rPr>
          <w:rFonts w:ascii="Open Sans" w:eastAsia="Times New Roman" w:hAnsi="Open Sans" w:cs="Open Sans"/>
          <w:color w:val="000000" w:themeColor="text1"/>
          <w:sz w:val="21"/>
          <w:szCs w:val="21"/>
          <w:lang w:eastAsia="en-GB"/>
        </w:rPr>
      </w:pPr>
      <w:r w:rsidRPr="00205EA3">
        <w:rPr>
          <w:rFonts w:ascii="Open Sans" w:eastAsia="Times New Roman" w:hAnsi="Open Sans" w:cs="Open Sans"/>
          <w:color w:val="000000" w:themeColor="text1"/>
          <w:sz w:val="21"/>
          <w:szCs w:val="21"/>
          <w:lang w:eastAsia="en-GB"/>
        </w:rPr>
        <w:t>In many cases, a complaint is best resolved by the person responsible for the issue being complained about. If the complaint has been received by that person, they may be able to resolve it swiftly and should do so if possible and appropriate.</w:t>
      </w:r>
    </w:p>
    <w:p w14:paraId="67326FC0" w14:textId="080CBBD4" w:rsidR="00205EA3" w:rsidRPr="00205EA3" w:rsidRDefault="00205EA3" w:rsidP="00205EA3">
      <w:pPr>
        <w:spacing w:after="0" w:line="240" w:lineRule="auto"/>
        <w:textAlignment w:val="baseline"/>
        <w:rPr>
          <w:rFonts w:ascii="Open Sans" w:eastAsia="Times New Roman" w:hAnsi="Open Sans" w:cs="Open Sans"/>
          <w:color w:val="000000" w:themeColor="text1"/>
          <w:sz w:val="21"/>
          <w:szCs w:val="21"/>
          <w:lang w:eastAsia="en-GB"/>
        </w:rPr>
      </w:pPr>
      <w:r w:rsidRPr="00205EA3">
        <w:rPr>
          <w:rFonts w:ascii="Open Sans" w:eastAsia="Times New Roman" w:hAnsi="Open Sans" w:cs="Open Sans"/>
          <w:color w:val="000000" w:themeColor="text1"/>
          <w:sz w:val="21"/>
          <w:szCs w:val="21"/>
          <w:lang w:eastAsia="en-GB"/>
        </w:rPr>
        <w:t xml:space="preserve">On receiving the complaint, </w:t>
      </w:r>
      <w:r w:rsidR="009F3B95" w:rsidRPr="00C779E2">
        <w:rPr>
          <w:rFonts w:ascii="Open Sans" w:eastAsia="Times New Roman" w:hAnsi="Open Sans" w:cs="Open Sans"/>
          <w:color w:val="000000" w:themeColor="text1"/>
          <w:sz w:val="21"/>
          <w:szCs w:val="21"/>
          <w:lang w:eastAsia="en-GB"/>
        </w:rPr>
        <w:t>David Phelan</w:t>
      </w:r>
      <w:r w:rsidRPr="00205EA3">
        <w:rPr>
          <w:rFonts w:ascii="Open Sans" w:eastAsia="Times New Roman" w:hAnsi="Open Sans" w:cs="Open Sans"/>
          <w:color w:val="000000" w:themeColor="text1"/>
          <w:sz w:val="21"/>
          <w:szCs w:val="21"/>
          <w:lang w:eastAsia="en-GB"/>
        </w:rPr>
        <w:t xml:space="preserve"> will record it. If it has not already been resolved, he will delegate an appropriate person to investigate it and to take appropriate action.</w:t>
      </w:r>
    </w:p>
    <w:p w14:paraId="14F60267" w14:textId="77777777" w:rsidR="00205EA3" w:rsidRPr="00205EA3" w:rsidRDefault="00205EA3" w:rsidP="00205EA3">
      <w:pPr>
        <w:spacing w:after="0" w:line="240" w:lineRule="auto"/>
        <w:textAlignment w:val="baseline"/>
        <w:rPr>
          <w:rFonts w:ascii="Open Sans" w:eastAsia="Times New Roman" w:hAnsi="Open Sans" w:cs="Open Sans"/>
          <w:color w:val="000000" w:themeColor="text1"/>
          <w:sz w:val="21"/>
          <w:szCs w:val="21"/>
          <w:lang w:eastAsia="en-GB"/>
        </w:rPr>
      </w:pPr>
      <w:r w:rsidRPr="00205EA3">
        <w:rPr>
          <w:rFonts w:ascii="Open Sans" w:eastAsia="Times New Roman" w:hAnsi="Open Sans" w:cs="Open Sans"/>
          <w:color w:val="000000" w:themeColor="text1"/>
          <w:sz w:val="21"/>
          <w:szCs w:val="21"/>
          <w:lang w:eastAsia="en-GB"/>
        </w:rPr>
        <w:t>If the complaint relates to a specific person, that person will be informed and given a fair opportunity to respond.</w:t>
      </w:r>
    </w:p>
    <w:p w14:paraId="3CC6E13D" w14:textId="2E085371" w:rsidR="00205EA3" w:rsidRPr="00205EA3" w:rsidRDefault="00205EA3" w:rsidP="00205EA3">
      <w:pPr>
        <w:spacing w:after="0" w:line="240" w:lineRule="auto"/>
        <w:textAlignment w:val="baseline"/>
        <w:rPr>
          <w:rFonts w:ascii="Open Sans" w:eastAsia="Times New Roman" w:hAnsi="Open Sans" w:cs="Open Sans"/>
          <w:color w:val="000000" w:themeColor="text1"/>
          <w:sz w:val="21"/>
          <w:szCs w:val="21"/>
          <w:lang w:eastAsia="en-GB"/>
        </w:rPr>
      </w:pPr>
      <w:r w:rsidRPr="00205EA3">
        <w:rPr>
          <w:rFonts w:ascii="Open Sans" w:eastAsia="Times New Roman" w:hAnsi="Open Sans" w:cs="Open Sans"/>
          <w:color w:val="000000" w:themeColor="text1"/>
          <w:sz w:val="21"/>
          <w:szCs w:val="21"/>
          <w:lang w:eastAsia="en-GB"/>
        </w:rPr>
        <w:t xml:space="preserve">Complaints will be acknowledged by the person handling the complaint within one week. The acknowledgement will say who is dealing with the complaint and </w:t>
      </w:r>
      <w:r w:rsidR="009F3B95" w:rsidRPr="00C779E2">
        <w:rPr>
          <w:rFonts w:ascii="Open Sans" w:eastAsia="Times New Roman" w:hAnsi="Open Sans" w:cs="Open Sans"/>
          <w:color w:val="000000" w:themeColor="text1"/>
          <w:sz w:val="21"/>
          <w:szCs w:val="21"/>
          <w:lang w:eastAsia="en-GB"/>
        </w:rPr>
        <w:t>when.</w:t>
      </w:r>
    </w:p>
    <w:p w14:paraId="34BBC75D" w14:textId="369338A8" w:rsidR="00205EA3" w:rsidRPr="00205EA3" w:rsidRDefault="00205EA3" w:rsidP="00205EA3">
      <w:pPr>
        <w:spacing w:after="0" w:line="240" w:lineRule="auto"/>
        <w:textAlignment w:val="baseline"/>
        <w:rPr>
          <w:rFonts w:ascii="Open Sans" w:eastAsia="Times New Roman" w:hAnsi="Open Sans" w:cs="Open Sans"/>
          <w:color w:val="000000" w:themeColor="text1"/>
          <w:sz w:val="21"/>
          <w:szCs w:val="21"/>
          <w:lang w:eastAsia="en-GB"/>
        </w:rPr>
      </w:pPr>
      <w:r w:rsidRPr="00205EA3">
        <w:rPr>
          <w:rFonts w:ascii="Open Sans" w:eastAsia="Times New Roman" w:hAnsi="Open Sans" w:cs="Open Sans"/>
          <w:color w:val="000000" w:themeColor="text1"/>
          <w:sz w:val="21"/>
          <w:szCs w:val="21"/>
          <w:lang w:eastAsia="en-GB"/>
        </w:rPr>
        <w:t xml:space="preserve">A copy of this </w:t>
      </w:r>
      <w:r w:rsidR="009F3B95" w:rsidRPr="00C779E2">
        <w:rPr>
          <w:rFonts w:ascii="Open Sans" w:eastAsia="Times New Roman" w:hAnsi="Open Sans" w:cs="Open Sans"/>
          <w:color w:val="000000" w:themeColor="text1"/>
          <w:sz w:val="21"/>
          <w:szCs w:val="21"/>
          <w:lang w:eastAsia="en-GB"/>
        </w:rPr>
        <w:t>complaint’s</w:t>
      </w:r>
      <w:r w:rsidRPr="00205EA3">
        <w:rPr>
          <w:rFonts w:ascii="Open Sans" w:eastAsia="Times New Roman" w:hAnsi="Open Sans" w:cs="Open Sans"/>
          <w:color w:val="000000" w:themeColor="text1"/>
          <w:sz w:val="21"/>
          <w:szCs w:val="21"/>
          <w:lang w:eastAsia="en-GB"/>
        </w:rPr>
        <w:t xml:space="preserve"> procedure will be attached.</w:t>
      </w:r>
    </w:p>
    <w:p w14:paraId="43BE8E9F" w14:textId="48F15D99" w:rsidR="00205EA3" w:rsidRPr="00205EA3" w:rsidRDefault="009F3B95" w:rsidP="009F3B95">
      <w:pPr>
        <w:spacing w:after="0" w:line="240" w:lineRule="auto"/>
        <w:textAlignment w:val="baseline"/>
        <w:rPr>
          <w:rFonts w:ascii="Open Sans" w:eastAsia="Times New Roman" w:hAnsi="Open Sans" w:cs="Open Sans"/>
          <w:color w:val="666666"/>
          <w:sz w:val="21"/>
          <w:szCs w:val="21"/>
          <w:lang w:eastAsia="en-GB"/>
        </w:rPr>
      </w:pPr>
      <w:r>
        <w:rPr>
          <w:rFonts w:ascii="Open Sans" w:eastAsia="Times New Roman" w:hAnsi="Open Sans" w:cs="Open Sans"/>
          <w:b/>
          <w:bCs/>
          <w:color w:val="666666"/>
          <w:sz w:val="21"/>
          <w:szCs w:val="21"/>
          <w:bdr w:val="none" w:sz="0" w:space="0" w:color="auto" w:frame="1"/>
          <w:lang w:eastAsia="en-GB"/>
        </w:rPr>
        <w:br/>
      </w:r>
    </w:p>
    <w:p w14:paraId="4D534618" w14:textId="77777777" w:rsidR="000B56AA" w:rsidRDefault="000B56AA"/>
    <w:sectPr w:rsidR="000B56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874A5"/>
    <w:multiLevelType w:val="multilevel"/>
    <w:tmpl w:val="776A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9A36FC3"/>
    <w:multiLevelType w:val="multilevel"/>
    <w:tmpl w:val="9DDA4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486307">
    <w:abstractNumId w:val="1"/>
  </w:num>
  <w:num w:numId="2" w16cid:durableId="316766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EA3"/>
    <w:rsid w:val="000B56AA"/>
    <w:rsid w:val="00205EA3"/>
    <w:rsid w:val="00370952"/>
    <w:rsid w:val="009F3B95"/>
    <w:rsid w:val="00C15B9D"/>
    <w:rsid w:val="00C779E2"/>
    <w:rsid w:val="00CE6DD0"/>
    <w:rsid w:val="00D165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C7B69"/>
  <w15:chartTrackingRefBased/>
  <w15:docId w15:val="{CB5A504D-5E27-4313-9651-8D9712877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05EA3"/>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16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494</Words>
  <Characters>2817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D Phelan</dc:creator>
  <cp:keywords/>
  <dc:description/>
  <cp:lastModifiedBy>David Phelan</cp:lastModifiedBy>
  <cp:revision>4</cp:revision>
  <dcterms:created xsi:type="dcterms:W3CDTF">2022-09-30T10:34:00Z</dcterms:created>
  <dcterms:modified xsi:type="dcterms:W3CDTF">2024-09-25T10:08:00Z</dcterms:modified>
</cp:coreProperties>
</file>